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1ADF8" w14:textId="57D669D8" w:rsidR="00E8289A" w:rsidRDefault="00E8289A" w:rsidP="00E8289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B031C8">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EF2733">
        <w:rPr>
          <w:rFonts w:ascii="Arial" w:hAnsi="Arial" w:cs="Arial"/>
          <w:b/>
          <w:bCs/>
        </w:rPr>
        <w:t>3080</w:t>
      </w:r>
    </w:p>
    <w:p w14:paraId="2687EAC0" w14:textId="77777777" w:rsidR="009A6A98" w:rsidRPr="00210D4C" w:rsidRDefault="009A6A98" w:rsidP="009A6A9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75E8754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p>
    <w:p w14:paraId="2D2AF385" w14:textId="4F29F3EE" w:rsidR="00E90E49" w:rsidRPr="00CB472F" w:rsidRDefault="003D3C45" w:rsidP="00F64C2B">
      <w:pPr>
        <w:pStyle w:val="3GPPHeader"/>
      </w:pPr>
      <w:r w:rsidRPr="00CB472F">
        <w:t>Source:</w:t>
      </w:r>
      <w:r w:rsidR="00E90E49" w:rsidRPr="00CB472F">
        <w:tab/>
      </w:r>
      <w:r w:rsidR="00F12DE8" w:rsidRPr="00CB472F">
        <w:t>Apple</w:t>
      </w:r>
    </w:p>
    <w:p w14:paraId="64D45340" w14:textId="48326E31" w:rsidR="00531215" w:rsidRPr="00CB472F" w:rsidRDefault="003D3C45" w:rsidP="00311702">
      <w:pPr>
        <w:pStyle w:val="3GPPHeader"/>
      </w:pPr>
      <w:r w:rsidRPr="00CB472F">
        <w:t>Title:</w:t>
      </w:r>
      <w:r w:rsidR="00E90E49" w:rsidRPr="00CB472F">
        <w:tab/>
      </w:r>
      <w:r w:rsidR="00B031C8">
        <w:t xml:space="preserve">On </w:t>
      </w:r>
      <w:r w:rsidR="00A7755F">
        <w:t xml:space="preserve">Remaining Issue of </w:t>
      </w:r>
      <w:r w:rsidR="00E4452C">
        <w:t xml:space="preserve">Sidelink </w:t>
      </w:r>
      <w:r w:rsidR="00820443" w:rsidRPr="00820443">
        <w:t xml:space="preserve">Physical Layer Procedures </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4A7AB6E0" w14:textId="663DE493" w:rsidR="00C178C0" w:rsidRDefault="00984492" w:rsidP="00C178C0">
      <w:pPr>
        <w:jc w:val="both"/>
      </w:pPr>
      <w:r>
        <w:t xml:space="preserve">In RAN1 #104-e meeting </w:t>
      </w:r>
      <w:r>
        <w:fldChar w:fldCharType="begin"/>
      </w:r>
      <w:r>
        <w:instrText xml:space="preserve"> REF _Ref51586056 \r \h </w:instrText>
      </w:r>
      <w:r>
        <w:fldChar w:fldCharType="separate"/>
      </w:r>
      <w:r>
        <w:t>[1]</w:t>
      </w:r>
      <w:r>
        <w:fldChar w:fldCharType="end"/>
      </w:r>
      <w:r>
        <w:t xml:space="preserve">, there are some discussions on the remaining uplink and sidelink prioritization rule </w:t>
      </w:r>
      <w:r>
        <w:fldChar w:fldCharType="begin"/>
      </w:r>
      <w:r>
        <w:instrText xml:space="preserve"> REF _Ref66693386 \r \h </w:instrText>
      </w:r>
      <w:r>
        <w:fldChar w:fldCharType="separate"/>
      </w:r>
      <w:r>
        <w:t>[2]</w:t>
      </w:r>
      <w:r>
        <w:fldChar w:fldCharType="end"/>
      </w:r>
      <w:r>
        <w:t xml:space="preserve">. One of the topics is how sidelink HARQ-ACK report is piggybacked on PUSCH. The </w:t>
      </w:r>
      <w:r w:rsidR="007978AC">
        <w:t xml:space="preserve">relevant </w:t>
      </w:r>
      <w:r>
        <w:t>agreements</w:t>
      </w:r>
      <w:r w:rsidR="007978AC">
        <w:t xml:space="preserve"> are as follows</w:t>
      </w:r>
      <w:r>
        <w:t xml:space="preserve">. </w:t>
      </w:r>
    </w:p>
    <w:p w14:paraId="118585A4" w14:textId="4A648F70" w:rsidR="00984492" w:rsidRDefault="00984492" w:rsidP="00C178C0">
      <w:pPr>
        <w:jc w:val="both"/>
      </w:pPr>
    </w:p>
    <w:p w14:paraId="5DF75C6C" w14:textId="77777777" w:rsidR="00984492" w:rsidRPr="007978AC" w:rsidRDefault="00984492" w:rsidP="007978AC">
      <w:pPr>
        <w:jc w:val="both"/>
      </w:pPr>
      <w:r w:rsidRPr="007978AC">
        <w:rPr>
          <w:highlight w:val="green"/>
        </w:rPr>
        <w:t>Agreements:</w:t>
      </w:r>
    </w:p>
    <w:p w14:paraId="75A17A8A" w14:textId="77777777" w:rsidR="00984492" w:rsidRPr="007978AC" w:rsidRDefault="00984492" w:rsidP="007978AC">
      <w:pPr>
        <w:pStyle w:val="ListParagraph"/>
        <w:numPr>
          <w:ilvl w:val="0"/>
          <w:numId w:val="29"/>
        </w:numPr>
        <w:overflowPunct w:val="0"/>
        <w:autoSpaceDE w:val="0"/>
        <w:autoSpaceDN w:val="0"/>
        <w:adjustRightInd w:val="0"/>
        <w:spacing w:after="180"/>
        <w:contextualSpacing/>
        <w:jc w:val="both"/>
        <w:textAlignment w:val="baseline"/>
        <w:rPr>
          <w:rFonts w:ascii="Times New Roman" w:eastAsia="Times New Roman" w:hAnsi="Times New Roman"/>
          <w:sz w:val="24"/>
          <w:szCs w:val="24"/>
          <w:lang w:eastAsia="zh-CN"/>
        </w:rPr>
      </w:pPr>
      <w:r w:rsidRPr="007978AC">
        <w:rPr>
          <w:rFonts w:ascii="Times New Roman" w:eastAsia="Times New Roman" w:hAnsi="Times New Roman"/>
          <w:sz w:val="24"/>
          <w:szCs w:val="24"/>
          <w:lang w:eastAsia="zh-CN"/>
        </w:rPr>
        <w:t xml:space="preserve">UE does not expect the case when a PUSCH with no UCI overlaps with two non-overlapping PUCCHs each of which contains SL HARQ-ACK and </w:t>
      </w:r>
      <w:proofErr w:type="spellStart"/>
      <w:r w:rsidRPr="007978AC">
        <w:rPr>
          <w:rFonts w:ascii="Times New Roman" w:eastAsia="Times New Roman" w:hAnsi="Times New Roman"/>
          <w:sz w:val="24"/>
          <w:szCs w:val="24"/>
          <w:lang w:eastAsia="zh-CN"/>
        </w:rPr>
        <w:t>Uu</w:t>
      </w:r>
      <w:proofErr w:type="spellEnd"/>
      <w:r w:rsidRPr="007978AC">
        <w:rPr>
          <w:rFonts w:ascii="Times New Roman" w:eastAsia="Times New Roman" w:hAnsi="Times New Roman"/>
          <w:sz w:val="24"/>
          <w:szCs w:val="24"/>
          <w:lang w:eastAsia="zh-CN"/>
        </w:rPr>
        <w:t xml:space="preserve"> UCI.</w:t>
      </w:r>
    </w:p>
    <w:p w14:paraId="4EE70222" w14:textId="77777777" w:rsidR="00984492" w:rsidRPr="007978AC" w:rsidRDefault="00984492" w:rsidP="007978AC">
      <w:pPr>
        <w:pStyle w:val="ListParagraph"/>
        <w:numPr>
          <w:ilvl w:val="1"/>
          <w:numId w:val="29"/>
        </w:numPr>
        <w:overflowPunct w:val="0"/>
        <w:autoSpaceDE w:val="0"/>
        <w:autoSpaceDN w:val="0"/>
        <w:adjustRightInd w:val="0"/>
        <w:spacing w:after="180"/>
        <w:contextualSpacing/>
        <w:jc w:val="both"/>
        <w:textAlignment w:val="baseline"/>
        <w:rPr>
          <w:rFonts w:ascii="Times New Roman" w:eastAsia="Times New Roman" w:hAnsi="Times New Roman"/>
          <w:sz w:val="24"/>
          <w:szCs w:val="24"/>
          <w:lang w:eastAsia="zh-CN"/>
        </w:rPr>
      </w:pPr>
      <w:r w:rsidRPr="007978AC">
        <w:rPr>
          <w:rFonts w:ascii="Times New Roman" w:eastAsia="Times New Roman" w:hAnsi="Times New Roman"/>
          <w:sz w:val="24"/>
          <w:szCs w:val="24"/>
          <w:lang w:eastAsia="zh-CN"/>
        </w:rPr>
        <w:t xml:space="preserve">No spec change is needed. </w:t>
      </w:r>
    </w:p>
    <w:p w14:paraId="18D373A9" w14:textId="77777777" w:rsidR="00984492" w:rsidRDefault="00984492" w:rsidP="007978AC">
      <w:pPr>
        <w:jc w:val="both"/>
      </w:pPr>
      <w:r w:rsidRPr="007978AC">
        <w:rPr>
          <w:highlight w:val="green"/>
        </w:rPr>
        <w:t>Agreement:</w:t>
      </w:r>
      <w:r w:rsidRPr="007E4565">
        <w:rPr>
          <w:rFonts w:hint="eastAsia"/>
        </w:rPr>
        <w:t xml:space="preserve"> </w:t>
      </w:r>
    </w:p>
    <w:p w14:paraId="0308D524" w14:textId="77777777" w:rsidR="00984492" w:rsidRPr="007978AC" w:rsidRDefault="00984492" w:rsidP="007978AC">
      <w:pPr>
        <w:pStyle w:val="ListParagraph"/>
        <w:numPr>
          <w:ilvl w:val="0"/>
          <w:numId w:val="29"/>
        </w:numPr>
        <w:overflowPunct w:val="0"/>
        <w:autoSpaceDE w:val="0"/>
        <w:autoSpaceDN w:val="0"/>
        <w:adjustRightInd w:val="0"/>
        <w:spacing w:after="180"/>
        <w:contextualSpacing/>
        <w:jc w:val="both"/>
        <w:textAlignment w:val="baseline"/>
        <w:rPr>
          <w:rFonts w:ascii="Times New Roman" w:eastAsia="Times New Roman" w:hAnsi="Times New Roman"/>
          <w:sz w:val="24"/>
          <w:szCs w:val="24"/>
          <w:lang w:eastAsia="zh-CN"/>
        </w:rPr>
      </w:pPr>
      <w:r w:rsidRPr="007978AC">
        <w:rPr>
          <w:rFonts w:ascii="Times New Roman" w:eastAsia="Times New Roman" w:hAnsi="Times New Roman" w:hint="eastAsia"/>
          <w:sz w:val="24"/>
          <w:szCs w:val="24"/>
          <w:lang w:eastAsia="zh-CN"/>
        </w:rPr>
        <w:t>In terms of prioritization between PUCCH with SL HARQ-ACK and PUCCH with UCI, the principle specified in 9.2.5.0 are used only.</w:t>
      </w:r>
    </w:p>
    <w:p w14:paraId="60C68C82" w14:textId="270EF33F" w:rsidR="00C178C0" w:rsidRDefault="007978AC" w:rsidP="00C178C0">
      <w:pPr>
        <w:jc w:val="both"/>
      </w:pPr>
      <w:r>
        <w:t xml:space="preserve">It is still open how sidelink HARQ-ACK report is piggybacked on PUSCH. </w:t>
      </w:r>
      <w:r w:rsidR="00C178C0">
        <w:t>In this contribution, we</w:t>
      </w:r>
      <w:r>
        <w:t xml:space="preserve"> provide our views on the multiplexing of sidelink HARQ-ACK report with PUSCH. </w:t>
      </w:r>
    </w:p>
    <w:p w14:paraId="0396788E" w14:textId="77777777" w:rsidR="007978AC" w:rsidRPr="006400C7" w:rsidRDefault="007978AC" w:rsidP="00C178C0">
      <w:pPr>
        <w:jc w:val="both"/>
      </w:pPr>
    </w:p>
    <w:p w14:paraId="296453E7" w14:textId="04896281" w:rsidR="007C5367" w:rsidRPr="00E4452C" w:rsidRDefault="00EA5A5B" w:rsidP="00E4452C">
      <w:pPr>
        <w:pStyle w:val="Heading1"/>
      </w:pPr>
      <w:r>
        <w:t>Discussion</w:t>
      </w:r>
    </w:p>
    <w:p w14:paraId="16372B60" w14:textId="23CC30B8" w:rsidR="007978AC" w:rsidRDefault="007978AC" w:rsidP="00710EF2">
      <w:pPr>
        <w:jc w:val="both"/>
      </w:pPr>
      <w:r>
        <w:t xml:space="preserve">It was concluded that the sidelink HARQ-ACK report is not multiplexed with </w:t>
      </w:r>
      <w:proofErr w:type="spellStart"/>
      <w:r>
        <w:t>Uu</w:t>
      </w:r>
      <w:proofErr w:type="spellEnd"/>
      <w:r>
        <w:t xml:space="preserve"> UCI on PUCCH or PUSCH in Release 16. Following this conclusion, the prioritization rule between </w:t>
      </w:r>
      <w:r w:rsidR="00700DAE">
        <w:t xml:space="preserve">a PUCCH with </w:t>
      </w:r>
      <w:r>
        <w:t>sidelink HARQ-ACK and</w:t>
      </w:r>
      <w:r w:rsidR="00700DAE">
        <w:t xml:space="preserve"> a PUCCH with</w:t>
      </w:r>
      <w:r>
        <w:t xml:space="preserve"> </w:t>
      </w:r>
      <w:proofErr w:type="spellStart"/>
      <w:r>
        <w:t>Uu</w:t>
      </w:r>
      <w:proofErr w:type="spellEnd"/>
      <w:r>
        <w:t xml:space="preserve"> UCI was specified. </w:t>
      </w:r>
      <w:r w:rsidR="00967489">
        <w:t>I</w:t>
      </w:r>
      <w:r>
        <w:t xml:space="preserve">t was further agreed that UE does not expect the case when a PUSCH with no UCI overlaps with two non-overlapping PUCCHs each of which contains SL HARQ-ACK and </w:t>
      </w:r>
      <w:proofErr w:type="spellStart"/>
      <w:r>
        <w:t>Uu</w:t>
      </w:r>
      <w:proofErr w:type="spellEnd"/>
      <w:r>
        <w:t xml:space="preserve"> UCI.</w:t>
      </w:r>
    </w:p>
    <w:p w14:paraId="01800007" w14:textId="268DCE55" w:rsidR="00967489" w:rsidRDefault="00967489" w:rsidP="00710EF2">
      <w:pPr>
        <w:jc w:val="both"/>
      </w:pPr>
    </w:p>
    <w:p w14:paraId="293158CA" w14:textId="10921605" w:rsidR="00967489" w:rsidRPr="00700DAE" w:rsidRDefault="00967489" w:rsidP="00710EF2">
      <w:pPr>
        <w:jc w:val="both"/>
      </w:pPr>
      <w:r>
        <w:t>One remaining open issue is how sidelink HARQ-ACK is piggybacked on PUSCH</w:t>
      </w:r>
      <w:r w:rsidR="0017795B">
        <w:t xml:space="preserve"> without </w:t>
      </w:r>
      <w:proofErr w:type="spellStart"/>
      <w:r w:rsidR="0017795B">
        <w:t>Uu</w:t>
      </w:r>
      <w:proofErr w:type="spellEnd"/>
      <w:r w:rsidR="0017795B">
        <w:t xml:space="preserve"> UCI</w:t>
      </w:r>
      <w:r>
        <w:t xml:space="preserve">. It was agreed </w:t>
      </w:r>
      <w:r>
        <w:fldChar w:fldCharType="begin"/>
      </w:r>
      <w:r>
        <w:instrText xml:space="preserve"> REF _Ref66694732 \r \h </w:instrText>
      </w:r>
      <w:r>
        <w:fldChar w:fldCharType="separate"/>
      </w:r>
      <w:r w:rsidR="006B13FC">
        <w:t>[3]</w:t>
      </w:r>
      <w:r>
        <w:fldChar w:fldCharType="end"/>
      </w:r>
      <w:r>
        <w:t xml:space="preserve"> that sidelink HARQ-</w:t>
      </w:r>
      <w:r w:rsidRPr="00700DAE">
        <w:t>ACK is reported in PUSCH when reporting in PUCCH overlaps with a PUSCH transmission</w:t>
      </w:r>
      <w:r w:rsidR="007C6A43" w:rsidRPr="00700DAE">
        <w:t xml:space="preserve">, where the Rel-15 procedures and signaling for multiplexing downlink HARQ-ACKs in PUSCH are reutilized. </w:t>
      </w:r>
    </w:p>
    <w:p w14:paraId="6A7912F9" w14:textId="41D9D4F7" w:rsidR="007C6A43" w:rsidRPr="00700DAE" w:rsidRDefault="007C6A43" w:rsidP="00710EF2">
      <w:pPr>
        <w:jc w:val="both"/>
      </w:pPr>
    </w:p>
    <w:p w14:paraId="10D5ED42" w14:textId="23525ABD" w:rsidR="006B13FC" w:rsidRDefault="007C6A43" w:rsidP="00710EF2">
      <w:pPr>
        <w:jc w:val="both"/>
      </w:pPr>
      <w:r w:rsidRPr="00700DAE">
        <w:t>In Rel-15 multiplexing downlink HARQ-ACKs in PUSCH, it is supported</w:t>
      </w:r>
      <w:r w:rsidR="006B13FC" w:rsidRPr="00700DAE">
        <w:t xml:space="preserve"> </w:t>
      </w:r>
      <w:r w:rsidR="006B13FC" w:rsidRPr="00700DAE">
        <w:fldChar w:fldCharType="begin"/>
      </w:r>
      <w:r w:rsidR="006B13FC" w:rsidRPr="00700DAE">
        <w:instrText xml:space="preserve"> REF _Ref66695621 \r \h </w:instrText>
      </w:r>
      <w:r w:rsidR="00700DAE">
        <w:instrText xml:space="preserve"> \* MERGEFORMAT </w:instrText>
      </w:r>
      <w:r w:rsidR="006B13FC" w:rsidRPr="00700DAE">
        <w:fldChar w:fldCharType="separate"/>
      </w:r>
      <w:r w:rsidR="006B13FC" w:rsidRPr="00700DAE">
        <w:t>[4]</w:t>
      </w:r>
      <w:r w:rsidR="006B13FC" w:rsidRPr="00700DAE">
        <w:fldChar w:fldCharType="end"/>
      </w:r>
      <w:r w:rsidR="006B13FC" w:rsidRPr="00700DAE">
        <w:t xml:space="preserve"> </w:t>
      </w:r>
      <w:r w:rsidRPr="00700DAE">
        <w:t>that downlink HARQ-ACK is multiplexed with PUSCH if they have the same priority index. The</w:t>
      </w:r>
      <w:r>
        <w:t xml:space="preserve"> priority index of downlink HARQ-ACK is provided in the “priority indicator” field of DCI format 1_1 or DCI format 1_</w:t>
      </w:r>
      <w:r w:rsidR="00F86593">
        <w:t>2 or</w:t>
      </w:r>
      <w:r w:rsidR="000A3233">
        <w:t xml:space="preserve"> is provided in the “</w:t>
      </w:r>
      <w:proofErr w:type="spellStart"/>
      <w:r w:rsidR="000A3233">
        <w:t>harq-CodebookID</w:t>
      </w:r>
      <w:proofErr w:type="spellEnd"/>
      <w:r w:rsidR="000A3233">
        <w:t>” field of SPS configuration.</w:t>
      </w:r>
    </w:p>
    <w:p w14:paraId="46CA0E07" w14:textId="77777777" w:rsidR="006B13FC" w:rsidRDefault="006B13FC" w:rsidP="00710EF2">
      <w:pPr>
        <w:jc w:val="both"/>
      </w:pPr>
    </w:p>
    <w:p w14:paraId="5CCBE0E5" w14:textId="685DF580" w:rsidR="007C6A43" w:rsidRDefault="007C6A43" w:rsidP="00710EF2">
      <w:pPr>
        <w:jc w:val="both"/>
      </w:pPr>
      <w:r>
        <w:t>However, the priority index for sidelink HARQ-ACK is not explicitly provided, e.g., in DC</w:t>
      </w:r>
      <w:r w:rsidR="006B13FC">
        <w:t>I format 3_0</w:t>
      </w:r>
      <w:r w:rsidR="000A3233">
        <w:t xml:space="preserve"> or in sidelink configured grant configuration</w:t>
      </w:r>
      <w:r w:rsidR="006B13FC">
        <w:t xml:space="preserve">. This is because the actual sidelink data priority is </w:t>
      </w:r>
      <w:r w:rsidR="000A3233">
        <w:t>generally un</w:t>
      </w:r>
      <w:r w:rsidR="006B13FC">
        <w:t xml:space="preserve">known to </w:t>
      </w:r>
      <w:proofErr w:type="spellStart"/>
      <w:r w:rsidR="006B13FC">
        <w:t>gNB</w:t>
      </w:r>
      <w:proofErr w:type="spellEnd"/>
      <w:r w:rsidR="006B13FC">
        <w:t>.</w:t>
      </w:r>
      <w:r w:rsidR="000A3233">
        <w:t xml:space="preserve"> </w:t>
      </w:r>
    </w:p>
    <w:p w14:paraId="487DECAD" w14:textId="1E44CDEB" w:rsidR="00ED2585" w:rsidRDefault="00ED2585" w:rsidP="00710EF2">
      <w:pPr>
        <w:jc w:val="both"/>
      </w:pPr>
    </w:p>
    <w:p w14:paraId="3630441E" w14:textId="71D33AA4" w:rsidR="000A3233" w:rsidRDefault="000A3233" w:rsidP="00710EF2">
      <w:pPr>
        <w:jc w:val="both"/>
      </w:pPr>
      <w:r>
        <w:lastRenderedPageBreak/>
        <w:t>I</w:t>
      </w:r>
      <w:r w:rsidR="00ED2585">
        <w:t xml:space="preserve">n the </w:t>
      </w:r>
      <w:r>
        <w:t>existing</w:t>
      </w:r>
      <w:r w:rsidR="00ED2585">
        <w:t xml:space="preserve"> specifications </w:t>
      </w:r>
      <w:r w:rsidR="00ED2585">
        <w:fldChar w:fldCharType="begin"/>
      </w:r>
      <w:r w:rsidR="00ED2585">
        <w:instrText xml:space="preserve"> REF _Ref66695621 \r \h </w:instrText>
      </w:r>
      <w:r w:rsidR="00ED2585">
        <w:fldChar w:fldCharType="separate"/>
      </w:r>
      <w:r w:rsidR="00ED2585">
        <w:t>[4]</w:t>
      </w:r>
      <w:r w:rsidR="00ED2585">
        <w:fldChar w:fldCharType="end"/>
      </w:r>
      <w:r>
        <w:t>, it is mentioned</w:t>
      </w:r>
      <w:r w:rsidR="00ED2585">
        <w:t xml:space="preserve"> that “if a priority index is not provided to a UE for a PUSCH or a PUCCH transmission, the priority index is 0”. This implies that </w:t>
      </w:r>
      <w:r w:rsidR="0017795B">
        <w:t xml:space="preserve">PUCCH with </w:t>
      </w:r>
      <w:r w:rsidR="00ED2585">
        <w:t>sidelink HARQ-ACK</w:t>
      </w:r>
      <w:r>
        <w:t xml:space="preserve">, without explicit indication in DCI format 3_0 or sidelink configured grant, has </w:t>
      </w:r>
      <w:r w:rsidR="00ED2585">
        <w:t xml:space="preserve">the </w:t>
      </w:r>
      <w:r w:rsidR="00ED2585" w:rsidRPr="00700DAE">
        <w:t>default priority index 0</w:t>
      </w:r>
      <w:r w:rsidRPr="00700DAE">
        <w:t>.</w:t>
      </w:r>
    </w:p>
    <w:p w14:paraId="7ED12B46" w14:textId="085C4306" w:rsidR="000A3233" w:rsidRDefault="000A3233" w:rsidP="00710EF2">
      <w:pPr>
        <w:jc w:val="both"/>
      </w:pPr>
    </w:p>
    <w:p w14:paraId="31CAF0FC" w14:textId="13FF5889" w:rsidR="006B13FC" w:rsidRDefault="0017795B" w:rsidP="00710EF2">
      <w:pPr>
        <w:jc w:val="both"/>
      </w:pPr>
      <w:r>
        <w:t>According to</w:t>
      </w:r>
      <w:r w:rsidR="00F86593">
        <w:t xml:space="preserve"> the existing prioritization and multiplexing rule between PUCCH and PUSCH</w:t>
      </w:r>
      <w:r w:rsidR="00562B72">
        <w:t xml:space="preserve"> </w:t>
      </w:r>
      <w:r w:rsidR="00562B72">
        <w:fldChar w:fldCharType="begin"/>
      </w:r>
      <w:r w:rsidR="00562B72">
        <w:instrText xml:space="preserve"> REF _Ref66695621 \r \h </w:instrText>
      </w:r>
      <w:r w:rsidR="00562B72">
        <w:fldChar w:fldCharType="separate"/>
      </w:r>
      <w:r w:rsidR="00562B72">
        <w:t>[4]</w:t>
      </w:r>
      <w:r w:rsidR="00562B72">
        <w:fldChar w:fldCharType="end"/>
      </w:r>
      <w:r w:rsidR="00F86593">
        <w:t xml:space="preserve">, only PUCCH </w:t>
      </w:r>
      <w:r w:rsidR="009B073C">
        <w:t xml:space="preserve">or </w:t>
      </w:r>
      <w:r w:rsidR="00562B72">
        <w:t xml:space="preserve">PUSCH of the same priority index can be multiplexed, while the PUCCH or PUSCH of smaller priority index is dropped when overlapping in time with the PUCCH or PUSCH of larger priority index. </w:t>
      </w:r>
      <w:r w:rsidR="00B94BC3" w:rsidRPr="00700DAE">
        <w:t xml:space="preserve">Following this rule and considering the priority index 0 for PUCCH with sidelink HARQ-ACK, the PUCCH with sidelink HARQ-ACK is multiplexed </w:t>
      </w:r>
      <w:r w:rsidR="00700DAE">
        <w:t xml:space="preserve">only </w:t>
      </w:r>
      <w:r w:rsidR="00B94BC3" w:rsidRPr="00700DAE">
        <w:t>with PUSCH of priority index 0, and the PUCCH with sidelink HARQ-ACK is dropped when overlapping with PUSCH of priority index 1.</w:t>
      </w:r>
      <w:r w:rsidR="00B94BC3">
        <w:t xml:space="preserve">  </w:t>
      </w:r>
    </w:p>
    <w:p w14:paraId="212B324D" w14:textId="77777777" w:rsidR="00B94BC3" w:rsidRDefault="00B94BC3" w:rsidP="00710EF2">
      <w:pPr>
        <w:jc w:val="both"/>
      </w:pPr>
    </w:p>
    <w:p w14:paraId="69A9BE83" w14:textId="3046E848" w:rsidR="00562B72" w:rsidRDefault="00562B72" w:rsidP="00710EF2">
      <w:pPr>
        <w:jc w:val="both"/>
      </w:pPr>
      <w:r>
        <w:t xml:space="preserve">One exception is the overlapping between PUCCH with sidelink HARQ-ACK and </w:t>
      </w:r>
      <w:r w:rsidR="009B073C">
        <w:t xml:space="preserve">PUCCH with </w:t>
      </w:r>
      <w:proofErr w:type="spellStart"/>
      <w:r>
        <w:t>Uu</w:t>
      </w:r>
      <w:proofErr w:type="spellEnd"/>
      <w:r>
        <w:t xml:space="preserve"> UCI, where the priority level of sidelink HARQ-ACK is used for prioritization</w:t>
      </w:r>
      <w:r w:rsidR="00B94BC3">
        <w:t xml:space="preserve"> </w:t>
      </w:r>
      <w:r w:rsidR="005C2ABB">
        <w:t>and</w:t>
      </w:r>
      <w:r w:rsidR="00B94BC3">
        <w:t xml:space="preserve"> dropping</w:t>
      </w:r>
      <w:r>
        <w:t xml:space="preserve">. </w:t>
      </w:r>
    </w:p>
    <w:p w14:paraId="55C8BBD1" w14:textId="77777777" w:rsidR="00562B72" w:rsidRDefault="00562B72" w:rsidP="00710EF2">
      <w:pPr>
        <w:jc w:val="both"/>
      </w:pPr>
    </w:p>
    <w:p w14:paraId="505D4B13" w14:textId="77777777" w:rsidR="00B42754" w:rsidRDefault="00562B72" w:rsidP="00710EF2">
      <w:pPr>
        <w:jc w:val="both"/>
      </w:pPr>
      <w:r>
        <w:t xml:space="preserve">It </w:t>
      </w:r>
      <w:r w:rsidR="0017795B">
        <w:t xml:space="preserve">was discussed </w:t>
      </w:r>
      <w:r w:rsidR="00700DAE">
        <w:fldChar w:fldCharType="begin"/>
      </w:r>
      <w:r w:rsidR="00700DAE">
        <w:instrText xml:space="preserve"> REF _Ref66693386 \r \h </w:instrText>
      </w:r>
      <w:r w:rsidR="00700DAE">
        <w:fldChar w:fldCharType="separate"/>
      </w:r>
      <w:r w:rsidR="00700DAE">
        <w:t>[2]</w:t>
      </w:r>
      <w:r w:rsidR="00700DAE">
        <w:fldChar w:fldCharType="end"/>
      </w:r>
      <w:r w:rsidR="00700DAE">
        <w:t xml:space="preserve"> </w:t>
      </w:r>
      <w:r>
        <w:t>whether or not to expand th</w:t>
      </w:r>
      <w:r w:rsidR="009B073C">
        <w:t>is</w:t>
      </w:r>
      <w:r>
        <w:t xml:space="preserve"> exception to the case of overlapping between PUCCH with sidelink HARQ-ACK and PUSCH</w:t>
      </w:r>
      <w:r w:rsidR="009B073C">
        <w:t xml:space="preserve"> without </w:t>
      </w:r>
      <w:proofErr w:type="spellStart"/>
      <w:r w:rsidR="009B073C">
        <w:t>Uu</w:t>
      </w:r>
      <w:proofErr w:type="spellEnd"/>
      <w:r w:rsidR="009B073C">
        <w:t xml:space="preserve"> UCI. Specifically, it </w:t>
      </w:r>
      <w:r w:rsidR="00B94BC3">
        <w:t xml:space="preserve">uses the priority level of sidelink HARQ-ACK to prioritize between PUCCH with sidelink HARQ-ACK and PUSCH without </w:t>
      </w:r>
      <w:proofErr w:type="spellStart"/>
      <w:r w:rsidR="00B94BC3">
        <w:t>Uu</w:t>
      </w:r>
      <w:proofErr w:type="spellEnd"/>
      <w:r w:rsidR="00B94BC3">
        <w:t xml:space="preserve"> UCI. </w:t>
      </w:r>
    </w:p>
    <w:p w14:paraId="32104165" w14:textId="77777777" w:rsidR="00B42754" w:rsidRDefault="00B42754" w:rsidP="00710EF2">
      <w:pPr>
        <w:jc w:val="both"/>
      </w:pPr>
    </w:p>
    <w:p w14:paraId="739958E6" w14:textId="2615EC20" w:rsidR="006B13FC" w:rsidRDefault="00B94BC3" w:rsidP="00710EF2">
      <w:pPr>
        <w:jc w:val="both"/>
      </w:pPr>
      <w:r>
        <w:t>The advantage of this approach</w:t>
      </w:r>
      <w:r w:rsidR="00700DAE">
        <w:t xml:space="preserve"> is it follows</w:t>
      </w:r>
      <w:r>
        <w:t xml:space="preserve"> a </w:t>
      </w:r>
      <w:r w:rsidR="0084601E">
        <w:t xml:space="preserve">similar </w:t>
      </w:r>
      <w:r>
        <w:t xml:space="preserve">prioritization rule </w:t>
      </w:r>
      <w:r w:rsidR="0084601E">
        <w:t xml:space="preserve">as </w:t>
      </w:r>
      <w:r>
        <w:t xml:space="preserve">between PUCCH with sidelink HARQ-ACK and PUCCH with </w:t>
      </w:r>
      <w:proofErr w:type="spellStart"/>
      <w:r>
        <w:t>Uu</w:t>
      </w:r>
      <w:proofErr w:type="spellEnd"/>
      <w:r>
        <w:t xml:space="preserve"> UCI.</w:t>
      </w:r>
      <w:r w:rsidR="0084601E">
        <w:t xml:space="preserve"> This allows the case of piggybacking sidelink HARQ-ACK on PUSCH with priority index 1, which is preferr</w:t>
      </w:r>
      <w:r w:rsidR="00700DAE">
        <w:t xml:space="preserve">able for </w:t>
      </w:r>
      <w:r w:rsidR="0084601E">
        <w:t xml:space="preserve">high priority sidelink transmissions. </w:t>
      </w:r>
    </w:p>
    <w:p w14:paraId="12138B3B" w14:textId="12D10245" w:rsidR="0084601E" w:rsidRDefault="0084601E" w:rsidP="00710EF2">
      <w:pPr>
        <w:jc w:val="both"/>
      </w:pPr>
    </w:p>
    <w:p w14:paraId="0FAD22D4" w14:textId="77777777" w:rsidR="00B42754" w:rsidRDefault="0084601E" w:rsidP="00710EF2">
      <w:pPr>
        <w:jc w:val="both"/>
      </w:pPr>
      <w:r>
        <w:t xml:space="preserve">The disadvantage of this approach is the increased complexity at </w:t>
      </w:r>
      <w:proofErr w:type="spellStart"/>
      <w:r>
        <w:t>gNB</w:t>
      </w:r>
      <w:proofErr w:type="spellEnd"/>
      <w:r>
        <w:t xml:space="preserve">. Specifically, </w:t>
      </w:r>
      <w:proofErr w:type="spellStart"/>
      <w:r>
        <w:t>gNB</w:t>
      </w:r>
      <w:proofErr w:type="spellEnd"/>
      <w:r>
        <w:t xml:space="preserve"> needs to blindly detect whether </w:t>
      </w:r>
      <w:r w:rsidR="00700DAE">
        <w:t xml:space="preserve">or not </w:t>
      </w:r>
      <w:r>
        <w:t xml:space="preserve">sidelink HARQ-ACK is </w:t>
      </w:r>
      <w:r w:rsidR="00700DAE">
        <w:t>multiplexed</w:t>
      </w:r>
      <w:r>
        <w:t xml:space="preserve"> with PUSCH </w:t>
      </w:r>
      <w:r w:rsidR="00700DAE">
        <w:t>of</w:t>
      </w:r>
      <w:r>
        <w:t xml:space="preserve"> priority index 1. Also, this approach has </w:t>
      </w:r>
      <w:r w:rsidR="00B42754">
        <w:t xml:space="preserve">large </w:t>
      </w:r>
      <w:r>
        <w:t xml:space="preserve">specification impact, since an additional </w:t>
      </w:r>
      <w:r w:rsidR="00B42754">
        <w:t>prioritization</w:t>
      </w:r>
      <w:r>
        <w:t xml:space="preserve"> </w:t>
      </w:r>
      <w:r w:rsidR="00B42754">
        <w:t>rule</w:t>
      </w:r>
      <w:r>
        <w:t xml:space="preserve"> needs to be added. </w:t>
      </w:r>
    </w:p>
    <w:p w14:paraId="128004B1" w14:textId="77777777" w:rsidR="00B42754" w:rsidRDefault="00B42754" w:rsidP="00710EF2">
      <w:pPr>
        <w:jc w:val="both"/>
      </w:pPr>
    </w:p>
    <w:p w14:paraId="4FB2D392" w14:textId="3AE0F50B" w:rsidR="00B42754" w:rsidRDefault="0084601E" w:rsidP="00710EF2">
      <w:pPr>
        <w:jc w:val="both"/>
      </w:pPr>
      <w:r>
        <w:t>At the late stage of Rel-16 V2X, we prefer</w:t>
      </w:r>
      <w:r w:rsidR="00B1218B">
        <w:t xml:space="preserve"> </w:t>
      </w:r>
      <w:r w:rsidR="00B42754">
        <w:t>to minimize</w:t>
      </w:r>
      <w:r>
        <w:t xml:space="preserve"> the specification</w:t>
      </w:r>
      <w:r w:rsidR="00B42754">
        <w:t xml:space="preserve"> impact. In other words, PUCCH with sidelink HARQ-ACK is multiplexed with PUSCH of priority index 0</w:t>
      </w:r>
      <w:r w:rsidR="00DC438D">
        <w:t xml:space="preserve"> when overlapping</w:t>
      </w:r>
      <w:r w:rsidR="00B42754">
        <w:t xml:space="preserve">, or PUCCH with sidelink HARQ-ACK is dropped when overlapping with PUSCH of priority index 1. </w:t>
      </w:r>
      <w:r w:rsidR="00DC438D">
        <w:t>Here,</w:t>
      </w:r>
      <w:r w:rsidR="008A0C59">
        <w:t xml:space="preserve"> </w:t>
      </w:r>
      <w:r w:rsidR="00B42754">
        <w:t xml:space="preserve">to </w:t>
      </w:r>
      <w:r w:rsidR="00DC438D">
        <w:t xml:space="preserve">prevent </w:t>
      </w:r>
      <w:r w:rsidR="00B42754">
        <w:t>drop</w:t>
      </w:r>
      <w:r w:rsidR="00DC438D">
        <w:t>ping</w:t>
      </w:r>
      <w:r w:rsidR="00B42754">
        <w:t xml:space="preserve"> sidelink HARQ-ACK for high priority sidelink transmissions, </w:t>
      </w:r>
      <w:r w:rsidR="008A0C59">
        <w:t xml:space="preserve">the time overlapping between PUCCH with sidelink HARQ-ACK and PUSCH of priority index 1 could be avoided by </w:t>
      </w:r>
      <w:proofErr w:type="spellStart"/>
      <w:r w:rsidR="008A0C59">
        <w:t>gNB</w:t>
      </w:r>
      <w:proofErr w:type="spellEnd"/>
      <w:r w:rsidR="008A0C59">
        <w:t xml:space="preserve"> implementation. </w:t>
      </w:r>
    </w:p>
    <w:p w14:paraId="284B5BBC" w14:textId="77777777" w:rsidR="00B42754" w:rsidRDefault="00B42754" w:rsidP="00710EF2">
      <w:pPr>
        <w:jc w:val="both"/>
      </w:pPr>
    </w:p>
    <w:p w14:paraId="7750CE81" w14:textId="1A6B7A9B" w:rsidR="0084601E" w:rsidRDefault="008A0C59" w:rsidP="00710EF2">
      <w:pPr>
        <w:jc w:val="both"/>
      </w:pPr>
      <w:r>
        <w:t xml:space="preserve">Hence, we have the following proposal. </w:t>
      </w:r>
    </w:p>
    <w:p w14:paraId="0C9F6D03" w14:textId="5B25CE1A" w:rsidR="007978AC" w:rsidRDefault="007978AC" w:rsidP="00710EF2">
      <w:pPr>
        <w:jc w:val="both"/>
      </w:pPr>
    </w:p>
    <w:p w14:paraId="2789A378" w14:textId="0F003F44" w:rsidR="007B4F58" w:rsidRPr="00277999" w:rsidRDefault="008A0C59" w:rsidP="007B4F58">
      <w:pPr>
        <w:jc w:val="both"/>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If PUCCH with sidelink HARQ-ACK overlaps in time with PUSCH of priority index 1, then the PUCCH with sidelink HARQ-ACK is not multiplexed with the PUSCH. </w:t>
      </w:r>
    </w:p>
    <w:p w14:paraId="2485B495" w14:textId="71636C1A" w:rsidR="00C90969" w:rsidRDefault="00C90969" w:rsidP="000C19DB">
      <w:pPr>
        <w:jc w:val="both"/>
        <w:rPr>
          <w:iCs/>
        </w:rPr>
      </w:pPr>
    </w:p>
    <w:p w14:paraId="0E3726F9" w14:textId="7F75C5B7" w:rsidR="00B1218B" w:rsidRDefault="00B42754" w:rsidP="000C19DB">
      <w:pPr>
        <w:jc w:val="both"/>
        <w:rPr>
          <w:iCs/>
        </w:rPr>
      </w:pPr>
      <w:r>
        <w:rPr>
          <w:iCs/>
        </w:rPr>
        <w:t>For specification completeness, w</w:t>
      </w:r>
      <w:r w:rsidR="00B1218B">
        <w:rPr>
          <w:iCs/>
        </w:rPr>
        <w:t xml:space="preserve">e could have the following clarification for the case of multiplexing PUCCH with sidelink HARQ-ACK with PUSCH. </w:t>
      </w:r>
    </w:p>
    <w:p w14:paraId="3060171C" w14:textId="77777777" w:rsidR="00B1218B" w:rsidRDefault="00B1218B" w:rsidP="000C19DB">
      <w:pPr>
        <w:jc w:val="both"/>
        <w:rPr>
          <w:iCs/>
        </w:rPr>
      </w:pPr>
    </w:p>
    <w:tbl>
      <w:tblPr>
        <w:tblStyle w:val="TableGrid"/>
        <w:tblW w:w="0" w:type="auto"/>
        <w:tblLook w:val="04A0" w:firstRow="1" w:lastRow="0" w:firstColumn="1" w:lastColumn="0" w:noHBand="0" w:noVBand="1"/>
      </w:tblPr>
      <w:tblGrid>
        <w:gridCol w:w="9629"/>
      </w:tblGrid>
      <w:tr w:rsidR="00C90969" w14:paraId="7215B226" w14:textId="77777777" w:rsidTr="00C90969">
        <w:trPr>
          <w:trHeight w:val="530"/>
        </w:trPr>
        <w:tc>
          <w:tcPr>
            <w:tcW w:w="9629" w:type="dxa"/>
          </w:tcPr>
          <w:p w14:paraId="6A354473" w14:textId="33D913DC" w:rsidR="00C90969" w:rsidRDefault="00C90969" w:rsidP="00C90969">
            <w:pPr>
              <w:jc w:val="both"/>
            </w:pPr>
            <w:r>
              <w:rPr>
                <w:iCs/>
              </w:rPr>
              <w:t>---</w:t>
            </w:r>
            <w:r>
              <w:t>-------------------------</w:t>
            </w:r>
            <w:r w:rsidRPr="00241312">
              <w:rPr>
                <w:b/>
              </w:rPr>
              <w:t>Text proposal starts for TS 38.21</w:t>
            </w:r>
            <w:r>
              <w:rPr>
                <w:b/>
              </w:rPr>
              <w:t>3</w:t>
            </w:r>
            <w:r w:rsidRPr="00241312">
              <w:rPr>
                <w:b/>
              </w:rPr>
              <w:t xml:space="preserve">, Section </w:t>
            </w:r>
            <w:r>
              <w:rPr>
                <w:b/>
              </w:rPr>
              <w:t>9</w:t>
            </w:r>
            <w:r>
              <w:t xml:space="preserve"> --------------------------------</w:t>
            </w:r>
          </w:p>
          <w:p w14:paraId="074A0E1C" w14:textId="77777777" w:rsidR="00C90969" w:rsidRDefault="00C90969" w:rsidP="00C90969">
            <w:pPr>
              <w:jc w:val="both"/>
            </w:pPr>
          </w:p>
          <w:p w14:paraId="510AFF45" w14:textId="63315A08" w:rsidR="00C90969" w:rsidRPr="00C90969" w:rsidRDefault="00C90969" w:rsidP="00C90969">
            <w:pPr>
              <w:jc w:val="both"/>
              <w:rPr>
                <w:iCs/>
              </w:rPr>
            </w:pPr>
            <w:r w:rsidRPr="00C90969">
              <w:rPr>
                <w:rFonts w:eastAsia="Malgun Gothic"/>
                <w:color w:val="000000"/>
                <w:sz w:val="28"/>
                <w:szCs w:val="28"/>
              </w:rPr>
              <w:t>9 UE procedure for reporting control information</w:t>
            </w:r>
          </w:p>
          <w:p w14:paraId="64EBF997" w14:textId="7C288FB3" w:rsidR="00C90969" w:rsidRPr="00C90969" w:rsidRDefault="00C90969" w:rsidP="00C90969">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p w14:paraId="163C49B9" w14:textId="3EC34542" w:rsidR="00C90969" w:rsidRPr="00C90969" w:rsidRDefault="00C90969" w:rsidP="00C90969">
            <w:pPr>
              <w:jc w:val="both"/>
              <w:rPr>
                <w:iCs/>
              </w:rPr>
            </w:pPr>
            <w:r w:rsidRPr="00C90969">
              <w:rPr>
                <w:rFonts w:eastAsia="SimSun"/>
              </w:rPr>
              <w:lastRenderedPageBreak/>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p>
          <w:p w14:paraId="496E3B3C" w14:textId="3A6190D0" w:rsidR="00C90969" w:rsidRDefault="00C90969" w:rsidP="00C90969">
            <w:pPr>
              <w:jc w:val="both"/>
              <w:rPr>
                <w:rFonts w:eastAsia="SimSun"/>
              </w:rPr>
            </w:pPr>
          </w:p>
          <w:p w14:paraId="4BFD3C13" w14:textId="59FFA824" w:rsidR="00C90969" w:rsidRPr="00C90969" w:rsidRDefault="00C90969" w:rsidP="00C90969">
            <w:pPr>
              <w:jc w:val="both"/>
              <w:rPr>
                <w:rFonts w:eastAsia="SimSun"/>
                <w:color w:val="5B9BD5" w:themeColor="accent5"/>
              </w:rPr>
            </w:pPr>
            <w:r w:rsidRPr="00C90969">
              <w:rPr>
                <w:rFonts w:eastAsia="SimSun"/>
                <w:color w:val="5B9BD5" w:themeColor="accent5"/>
              </w:rPr>
              <w:t>When a UE determines overlapping for PUCCH transmissions with SL HARQ-ACK reports and PUSCH transmissions</w:t>
            </w:r>
            <w:r w:rsidR="007F73A2">
              <w:rPr>
                <w:rFonts w:eastAsia="SimSun"/>
                <w:color w:val="5B9BD5" w:themeColor="accent5"/>
              </w:rPr>
              <w:t xml:space="preserve"> of larger and/or smaller priority index</w:t>
            </w:r>
            <w:r w:rsidRPr="00C90969">
              <w:rPr>
                <w:rFonts w:eastAsia="SimSun"/>
                <w:color w:val="5B9BD5" w:themeColor="accent5"/>
              </w:rPr>
              <w:t>, including repetition if any, the UE</w:t>
            </w:r>
            <w:r>
              <w:rPr>
                <w:rFonts w:eastAsia="SimSun"/>
                <w:color w:val="5B9BD5" w:themeColor="accent5"/>
              </w:rPr>
              <w:t xml:space="preserve"> </w:t>
            </w:r>
            <w:r w:rsidR="00B1218B">
              <w:rPr>
                <w:rFonts w:eastAsia="SimSun"/>
                <w:color w:val="5B9BD5" w:themeColor="accent5"/>
              </w:rPr>
              <w:t xml:space="preserve">multiplexes SL HARQ-ACK reports with a PUSCH transmission of smaller priority index or </w:t>
            </w:r>
            <w:r w:rsidR="00B42754">
              <w:rPr>
                <w:rFonts w:eastAsia="SimSun"/>
                <w:color w:val="5B9BD5" w:themeColor="accent5"/>
              </w:rPr>
              <w:t>cancels the transmission of</w:t>
            </w:r>
            <w:r w:rsidR="00B1218B">
              <w:rPr>
                <w:rFonts w:eastAsia="SimSun"/>
                <w:color w:val="5B9BD5" w:themeColor="accent5"/>
              </w:rPr>
              <w:t xml:space="preserve"> SL HARQ-ACK reports</w:t>
            </w:r>
            <w:r w:rsidR="00B42754">
              <w:rPr>
                <w:rFonts w:eastAsia="SimSun"/>
                <w:color w:val="5B9BD5" w:themeColor="accent5"/>
              </w:rPr>
              <w:t xml:space="preserve"> when overlapping</w:t>
            </w:r>
            <w:r w:rsidR="00B1218B">
              <w:rPr>
                <w:rFonts w:eastAsia="SimSun"/>
                <w:color w:val="5B9BD5" w:themeColor="accent5"/>
              </w:rPr>
              <w:t xml:space="preserve"> with a PUSCH transmission of larger priority index.</w:t>
            </w:r>
          </w:p>
          <w:p w14:paraId="5F871E11" w14:textId="77777777" w:rsidR="00C90969" w:rsidRPr="00C90969" w:rsidRDefault="00C90969" w:rsidP="00C90969">
            <w:pPr>
              <w:jc w:val="both"/>
              <w:rPr>
                <w:rFonts w:eastAsia="SimSun"/>
              </w:rPr>
            </w:pPr>
          </w:p>
          <w:p w14:paraId="000342EF" w14:textId="15829DF1" w:rsidR="00C90969" w:rsidRDefault="00C90969" w:rsidP="00C90969">
            <w:pPr>
              <w:jc w:val="both"/>
              <w:rPr>
                <w:rFonts w:eastAsia="SimSun"/>
              </w:rPr>
            </w:pPr>
            <w:r w:rsidRPr="00C90969">
              <w:rPr>
                <w:rFonts w:eastAsia="SimSun"/>
              </w:rPr>
              <w:t xml:space="preserve">When a UE determines overlapping for PUCCH and/or PUSCH transmissions of different priority indexes other than PUCCH transmissions with SL HARQ-ACK reports, including repetitions if any, the UE first resolves the overlapping for PUCCH and/or PUSCH transmissions of smaller priority index as described in Clauses 9.2.5 and 9.2.6. Then, </w:t>
            </w:r>
          </w:p>
          <w:p w14:paraId="325F6C86" w14:textId="77777777" w:rsidR="007F73A2" w:rsidRPr="00556B58" w:rsidRDefault="007F73A2" w:rsidP="007F73A2">
            <w:pPr>
              <w:ind w:left="568" w:hanging="284"/>
              <w:rPr>
                <w:rFonts w:eastAsia="SimSun"/>
              </w:rPr>
            </w:pPr>
            <w:r w:rsidRPr="00556B58">
              <w:rPr>
                <w:rFonts w:eastAsia="SimSun"/>
                <w:lang w:val="x-none"/>
              </w:rPr>
              <w:t>-</w:t>
            </w:r>
            <w:r w:rsidRPr="00556B58">
              <w:rPr>
                <w:rFonts w:eastAsia="SimSun"/>
                <w:lang w:val="x-none"/>
              </w:rPr>
              <w:tab/>
            </w:r>
            <w:r w:rsidRPr="00556B58">
              <w:rPr>
                <w:rFonts w:eastAsia="SimSun"/>
              </w:rPr>
              <w:t xml:space="preserve">if a transmission of </w:t>
            </w:r>
            <w:r w:rsidRPr="00556B58">
              <w:rPr>
                <w:rFonts w:eastAsia="SimSun"/>
                <w:lang w:val="x-none"/>
              </w:rPr>
              <w:t xml:space="preserve">a first PUCCH of </w:t>
            </w:r>
            <w:r w:rsidRPr="00556B58">
              <w:rPr>
                <w:rFonts w:eastAsia="SimSun"/>
              </w:rPr>
              <w:t>larger</w:t>
            </w:r>
            <w:r w:rsidRPr="00556B58">
              <w:rPr>
                <w:rFonts w:eastAsia="SimSun"/>
                <w:lang w:val="x-none"/>
              </w:rPr>
              <w:t xml:space="preserve"> priority index</w:t>
            </w:r>
            <w:r w:rsidRPr="00556B58">
              <w:rPr>
                <w:rFonts w:eastAsia="SimSun"/>
              </w:rPr>
              <w:t xml:space="preserve"> scheduled by a DCI format in a PDCCH reception</w:t>
            </w:r>
            <w:r w:rsidRPr="00556B58">
              <w:rPr>
                <w:rFonts w:eastAsia="SimSun"/>
                <w:lang w:val="x-none"/>
              </w:rPr>
              <w:t xml:space="preserve"> would overlap in time with a </w:t>
            </w:r>
            <w:r w:rsidRPr="00556B58">
              <w:rPr>
                <w:rFonts w:eastAsia="Microsoft YaHei"/>
                <w:lang w:val="x-none"/>
              </w:rPr>
              <w:t>repetition of</w:t>
            </w:r>
            <w:r w:rsidRPr="00556B58">
              <w:rPr>
                <w:rFonts w:eastAsia="Microsoft YaHei"/>
              </w:rPr>
              <w:t xml:space="preserve"> a </w:t>
            </w:r>
            <w:r w:rsidRPr="00556B58">
              <w:rPr>
                <w:rFonts w:eastAsia="SimSun"/>
                <w:lang w:val="x-none"/>
              </w:rPr>
              <w:t xml:space="preserve">transmission </w:t>
            </w:r>
            <w:r w:rsidRPr="00556B58">
              <w:rPr>
                <w:rFonts w:eastAsia="SimSun"/>
              </w:rPr>
              <w:t xml:space="preserve">of </w:t>
            </w:r>
            <w:r w:rsidRPr="00556B58">
              <w:rPr>
                <w:rFonts w:eastAsia="SimSun"/>
                <w:lang w:val="x-none"/>
              </w:rPr>
              <w:t xml:space="preserve">a </w:t>
            </w:r>
            <w:r w:rsidRPr="00556B58">
              <w:rPr>
                <w:rFonts w:eastAsia="SimSun"/>
              </w:rPr>
              <w:t xml:space="preserve">second </w:t>
            </w:r>
            <w:r w:rsidRPr="00556B58">
              <w:rPr>
                <w:rFonts w:eastAsia="SimSun"/>
                <w:lang w:val="x-none"/>
              </w:rPr>
              <w:t xml:space="preserve">PUSCH or </w:t>
            </w:r>
            <w:r w:rsidRPr="00556B58">
              <w:rPr>
                <w:rFonts w:eastAsia="SimSun"/>
              </w:rPr>
              <w:t xml:space="preserve">a second </w:t>
            </w:r>
            <w:r w:rsidRPr="00556B58">
              <w:rPr>
                <w:rFonts w:eastAsia="SimSun"/>
                <w:lang w:val="x-none"/>
              </w:rPr>
              <w:t xml:space="preserve">PUCCH of </w:t>
            </w:r>
            <w:r w:rsidRPr="00556B58">
              <w:rPr>
                <w:rFonts w:eastAsia="SimSun"/>
              </w:rPr>
              <w:t>smaller</w:t>
            </w:r>
            <w:r w:rsidRPr="00556B58">
              <w:rPr>
                <w:rFonts w:eastAsia="SimSun"/>
                <w:lang w:val="x-none"/>
              </w:rPr>
              <w:t xml:space="preserve"> priority index, the UE c</w:t>
            </w:r>
            <w:r w:rsidRPr="00556B58">
              <w:rPr>
                <w:rFonts w:eastAsia="SimSun"/>
              </w:rPr>
              <w:t>ancels the repetition of a transmission of the second PUSCH or the second PUCCH before the first symbol that would overlap with the first PUCCH transmission</w:t>
            </w:r>
          </w:p>
          <w:p w14:paraId="4EF1EEB5" w14:textId="156213AA" w:rsidR="007F73A2" w:rsidRPr="007F73A2" w:rsidRDefault="007F73A2" w:rsidP="007F73A2">
            <w:pPr>
              <w:ind w:left="568" w:hanging="284"/>
              <w:rPr>
                <w:rFonts w:eastAsia="SimSun"/>
                <w:lang w:val="x-none"/>
              </w:rPr>
            </w:pPr>
            <w:r w:rsidRPr="00556B58">
              <w:rPr>
                <w:rFonts w:eastAsia="SimSun"/>
                <w:lang w:val="x-none"/>
              </w:rPr>
              <w:t>-</w:t>
            </w:r>
            <w:r w:rsidRPr="00556B58">
              <w:rPr>
                <w:rFonts w:eastAsia="SimSun"/>
                <w:lang w:val="x-none"/>
              </w:rPr>
              <w:tab/>
            </w:r>
            <w:r w:rsidRPr="00556B58">
              <w:rPr>
                <w:rFonts w:eastAsia="SimSun"/>
              </w:rPr>
              <w:t xml:space="preserve">if a transmission of </w:t>
            </w:r>
            <w:r w:rsidRPr="00556B58">
              <w:rPr>
                <w:rFonts w:eastAsia="SimSun"/>
                <w:lang w:val="x-none"/>
              </w:rPr>
              <w:t xml:space="preserve">a </w:t>
            </w:r>
            <w:r w:rsidRPr="00556B58">
              <w:rPr>
                <w:rFonts w:eastAsia="SimSun"/>
              </w:rPr>
              <w:t xml:space="preserve">first </w:t>
            </w:r>
            <w:r w:rsidRPr="00556B58">
              <w:rPr>
                <w:rFonts w:eastAsia="SimSun"/>
                <w:lang w:val="x-none"/>
              </w:rPr>
              <w:t>PU</w:t>
            </w:r>
            <w:r w:rsidRPr="00556B58">
              <w:rPr>
                <w:rFonts w:eastAsia="SimSun"/>
              </w:rPr>
              <w:t>S</w:t>
            </w:r>
            <w:r w:rsidRPr="00556B58">
              <w:rPr>
                <w:rFonts w:eastAsia="SimSun"/>
                <w:lang w:val="x-none"/>
              </w:rPr>
              <w:t xml:space="preserve">CH of </w:t>
            </w:r>
            <w:r w:rsidRPr="00556B58">
              <w:rPr>
                <w:rFonts w:eastAsia="SimSun"/>
              </w:rPr>
              <w:t>larger</w:t>
            </w:r>
            <w:r w:rsidRPr="00556B58">
              <w:rPr>
                <w:rFonts w:eastAsia="SimSun"/>
                <w:lang w:val="x-none"/>
              </w:rPr>
              <w:t xml:space="preserve"> priority index</w:t>
            </w:r>
            <w:r w:rsidRPr="00556B58">
              <w:rPr>
                <w:rFonts w:eastAsia="SimSun"/>
              </w:rPr>
              <w:t xml:space="preserve"> scheduled by a DCI format in a PDCCH reception</w:t>
            </w:r>
            <w:r w:rsidRPr="00556B58">
              <w:rPr>
                <w:rFonts w:eastAsia="SimSun"/>
                <w:lang w:val="x-none"/>
              </w:rPr>
              <w:t xml:space="preserve"> would overlap in time with a </w:t>
            </w:r>
            <w:r w:rsidRPr="00556B58">
              <w:rPr>
                <w:rFonts w:eastAsia="SimSun"/>
              </w:rPr>
              <w:t xml:space="preserve">repetition of the </w:t>
            </w:r>
            <w:r w:rsidRPr="00556B58">
              <w:rPr>
                <w:rFonts w:eastAsia="SimSun"/>
                <w:lang w:val="x-none"/>
              </w:rPr>
              <w:t xml:space="preserve">transmission </w:t>
            </w:r>
            <w:r w:rsidRPr="00556B58">
              <w:rPr>
                <w:rFonts w:eastAsia="SimSun"/>
              </w:rPr>
              <w:t xml:space="preserve">of </w:t>
            </w:r>
            <w:r w:rsidRPr="00556B58">
              <w:rPr>
                <w:rFonts w:eastAsia="SimSun"/>
                <w:lang w:val="x-none"/>
              </w:rPr>
              <w:t xml:space="preserve">a </w:t>
            </w:r>
            <w:r w:rsidRPr="00556B58">
              <w:rPr>
                <w:rFonts w:eastAsia="SimSun"/>
              </w:rPr>
              <w:t xml:space="preserve">second </w:t>
            </w:r>
            <w:r w:rsidRPr="00556B58">
              <w:rPr>
                <w:rFonts w:eastAsia="SimSun"/>
                <w:lang w:val="x-none"/>
              </w:rPr>
              <w:t xml:space="preserve">PUCCH of </w:t>
            </w:r>
            <w:r w:rsidRPr="00556B58">
              <w:rPr>
                <w:rFonts w:eastAsia="SimSun"/>
              </w:rPr>
              <w:t>smaller</w:t>
            </w:r>
            <w:r w:rsidRPr="00556B58">
              <w:rPr>
                <w:rFonts w:eastAsia="SimSun"/>
                <w:lang w:val="x-none"/>
              </w:rPr>
              <w:t xml:space="preserve"> priority index, the UE c</w:t>
            </w:r>
            <w:r w:rsidRPr="00556B58">
              <w:rPr>
                <w:rFonts w:eastAsia="SimSun"/>
              </w:rPr>
              <w:t>ancels the repetition of the transmission of the second PUCCH before the first symbol that would overlap with the first PUSCH transmission</w:t>
            </w:r>
          </w:p>
          <w:p w14:paraId="19E49ADC" w14:textId="20CC5ACB" w:rsidR="00C90969" w:rsidRPr="00C90969" w:rsidRDefault="00C90969" w:rsidP="00C90969">
            <w:pPr>
              <w:pStyle w:val="0Maintext"/>
              <w:adjustRightInd w:val="0"/>
              <w:snapToGrid w:val="0"/>
              <w:spacing w:before="120" w:after="120" w:afterAutospacing="0" w:line="240" w:lineRule="auto"/>
              <w:ind w:firstLine="0"/>
              <w:jc w:val="center"/>
              <w:rPr>
                <w:rFonts w:cs="Times New Roman"/>
                <w:color w:val="FF0000"/>
              </w:rPr>
            </w:pPr>
            <w:r w:rsidRPr="00C90969">
              <w:rPr>
                <w:rFonts w:cs="Times New Roman"/>
                <w:color w:val="FF0000"/>
              </w:rPr>
              <w:t>&lt;Unchanged Text Omitted&gt;</w:t>
            </w:r>
          </w:p>
        </w:tc>
      </w:tr>
    </w:tbl>
    <w:p w14:paraId="28F6B729" w14:textId="77777777" w:rsidR="00C90969" w:rsidRDefault="00C90969" w:rsidP="000C19DB">
      <w:pPr>
        <w:jc w:val="both"/>
        <w:rPr>
          <w:iCs/>
        </w:rPr>
      </w:pPr>
    </w:p>
    <w:p w14:paraId="2896E657" w14:textId="2DF29AD0" w:rsidR="00854A60" w:rsidRPr="00A6576F" w:rsidRDefault="009C5A97" w:rsidP="00FB330B">
      <w:pPr>
        <w:pStyle w:val="Heading1"/>
      </w:pPr>
      <w:r w:rsidRPr="00A6576F">
        <w:t>Conclusion</w:t>
      </w:r>
    </w:p>
    <w:p w14:paraId="56311B75" w14:textId="0A3988A0"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 xml:space="preserve">discussed the remaining </w:t>
      </w:r>
      <w:r w:rsidR="00935B0E">
        <w:rPr>
          <w:rFonts w:eastAsia="MS Mincho"/>
          <w:lang w:eastAsia="ja-JP"/>
        </w:rPr>
        <w:t>open issue</w:t>
      </w:r>
      <w:r w:rsidR="00625FCA">
        <w:rPr>
          <w:rFonts w:eastAsia="MS Mincho"/>
          <w:lang w:eastAsia="ja-JP"/>
        </w:rPr>
        <w:t xml:space="preserve"> on</w:t>
      </w:r>
      <w:r w:rsidRPr="00D8146E">
        <w:rPr>
          <w:rFonts w:eastAsia="MS Mincho"/>
          <w:lang w:eastAsia="ja-JP"/>
        </w:rPr>
        <w:t xml:space="preserve"> </w:t>
      </w:r>
      <w:r w:rsidR="00277999">
        <w:t>multiplexing of sidelink HARQ-ACK report with PUSCH</w:t>
      </w:r>
      <w:r w:rsidR="005556E9" w:rsidRPr="00D8146E">
        <w:rPr>
          <w:rFonts w:eastAsia="MS Mincho"/>
          <w:lang w:eastAsia="ja-JP"/>
        </w:rPr>
        <w:t xml:space="preserve">. </w:t>
      </w:r>
      <w:r w:rsidRPr="00D8146E">
        <w:t>Our</w:t>
      </w:r>
      <w:r>
        <w:t xml:space="preserve"> proposal </w:t>
      </w:r>
      <w:r w:rsidR="00277999">
        <w:t>is</w:t>
      </w:r>
      <w:r>
        <w:t xml:space="preserve"> as follows:</w:t>
      </w:r>
      <w:r w:rsidR="009F39AB">
        <w:t xml:space="preserve"> </w:t>
      </w:r>
    </w:p>
    <w:p w14:paraId="6BFF5C75" w14:textId="77777777" w:rsidR="002C220D" w:rsidRPr="002C220D" w:rsidRDefault="002C220D" w:rsidP="002C220D">
      <w:pPr>
        <w:jc w:val="both"/>
        <w:rPr>
          <w:i/>
        </w:rPr>
      </w:pPr>
    </w:p>
    <w:p w14:paraId="34DA277A" w14:textId="7AAD556F" w:rsidR="009A1C34" w:rsidRPr="00700DAE" w:rsidRDefault="00277999" w:rsidP="009A1C34">
      <w:pPr>
        <w:jc w:val="both"/>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If PUCCH with sidelink HARQ-ACK overlaps in time with PUSCH of priority index 1, then the PUCCH with sidelink HARQ-ACK is not multiplexed with the PUSCH. </w:t>
      </w:r>
    </w:p>
    <w:p w14:paraId="7EE381D4" w14:textId="77777777" w:rsidR="009A1C34" w:rsidRPr="009A1C34" w:rsidRDefault="009A1C34" w:rsidP="003D1042">
      <w:pPr>
        <w:jc w:val="both"/>
        <w:rPr>
          <w:iCs/>
        </w:rPr>
      </w:pPr>
    </w:p>
    <w:p w14:paraId="2E75F001" w14:textId="77777777" w:rsidR="007E70BB" w:rsidRPr="00A6576F" w:rsidRDefault="005C63AE" w:rsidP="007E70BB">
      <w:pPr>
        <w:pStyle w:val="Heading1"/>
      </w:pPr>
      <w:r w:rsidRPr="00A6576F">
        <w:t>References</w:t>
      </w:r>
    </w:p>
    <w:p w14:paraId="12DB1629" w14:textId="26A024AA" w:rsidR="00984492" w:rsidRDefault="00984492" w:rsidP="009844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1586056"/>
      <w:bookmarkStart w:id="1" w:name="_Ref46756910"/>
      <w:r w:rsidRPr="006400C7">
        <w:t>Chairman’s Notes, 3GPP TSG RAN</w:t>
      </w:r>
      <w:r>
        <w:t xml:space="preserve">1 </w:t>
      </w:r>
      <w:r w:rsidRPr="006400C7">
        <w:t>#</w:t>
      </w:r>
      <w:r>
        <w:t>104-e</w:t>
      </w:r>
      <w:r w:rsidRPr="006400C7">
        <w:t xml:space="preserve"> Meeting, </w:t>
      </w:r>
      <w:r>
        <w:t>Feb</w:t>
      </w:r>
      <w:r w:rsidRPr="006400C7">
        <w:t>. 20</w:t>
      </w:r>
      <w:r>
        <w:t>21</w:t>
      </w:r>
      <w:r w:rsidRPr="006400C7">
        <w:t>.</w:t>
      </w:r>
      <w:bookmarkEnd w:id="0"/>
    </w:p>
    <w:p w14:paraId="68AB6712" w14:textId="6803557B" w:rsidR="00984492" w:rsidRDefault="00984492" w:rsidP="009844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66693386"/>
      <w:r>
        <w:t>R1-2101853, “Feature lead summary #1 for physical layer procedure aspects in AI 7.2.4,” Feb. 2021.</w:t>
      </w:r>
      <w:bookmarkEnd w:id="2"/>
    </w:p>
    <w:p w14:paraId="66570E6B" w14:textId="5A7A7A2A" w:rsidR="006B13FC" w:rsidRDefault="006B13FC" w:rsidP="006B13F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66694732"/>
      <w:bookmarkStart w:id="4" w:name="_Ref56088420"/>
      <w:r>
        <w:t>3GPP email discussion, [98b-</w:t>
      </w:r>
      <w:r w:rsidRPr="00C178C0">
        <w:t>NR-</w:t>
      </w:r>
      <w:r>
        <w:t>13], Oct. 2019.</w:t>
      </w:r>
      <w:bookmarkEnd w:id="3"/>
      <w:r w:rsidRPr="00546C2A">
        <w:t xml:space="preserve"> </w:t>
      </w:r>
    </w:p>
    <w:p w14:paraId="71A5AA34" w14:textId="518FEE05" w:rsidR="00066684" w:rsidRPr="00E345EB" w:rsidRDefault="007978AC" w:rsidP="0027799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6695621"/>
      <w:r w:rsidRPr="00E345EB">
        <w:t xml:space="preserve">3GPP TS 38.213, NR; Physical layer procedures for control, v16.4.0, </w:t>
      </w:r>
      <w:r w:rsidR="00EB6B89" w:rsidRPr="00E345EB">
        <w:t>Jan</w:t>
      </w:r>
      <w:r w:rsidRPr="00E345EB">
        <w:t>. 202</w:t>
      </w:r>
      <w:bookmarkEnd w:id="1"/>
      <w:bookmarkEnd w:id="4"/>
      <w:bookmarkEnd w:id="5"/>
      <w:r w:rsidR="00EB6B89" w:rsidRPr="00E345EB">
        <w:t>1</w:t>
      </w:r>
      <w:r w:rsidR="00277999" w:rsidRPr="00E345EB">
        <w:t xml:space="preserve">. </w:t>
      </w:r>
      <w:r w:rsidR="00066684" w:rsidRPr="00E345EB">
        <w:t xml:space="preserve"> </w:t>
      </w:r>
    </w:p>
    <w:p w14:paraId="64AFC235" w14:textId="77777777" w:rsidR="00D06EA0" w:rsidRPr="00804C0F" w:rsidRDefault="00D06EA0" w:rsidP="00D06EA0">
      <w:pPr>
        <w:overflowPunct w:val="0"/>
        <w:autoSpaceDE w:val="0"/>
        <w:autoSpaceDN w:val="0"/>
        <w:adjustRightInd w:val="0"/>
        <w:spacing w:before="100" w:beforeAutospacing="1" w:after="120"/>
        <w:jc w:val="both"/>
        <w:textAlignment w:val="baseline"/>
      </w:pPr>
    </w:p>
    <w:sectPr w:rsidR="00D06EA0" w:rsidRPr="00804C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FFEC4" w14:textId="77777777" w:rsidR="00F176C0" w:rsidRDefault="00F176C0">
      <w:r>
        <w:separator/>
      </w:r>
    </w:p>
  </w:endnote>
  <w:endnote w:type="continuationSeparator" w:id="0">
    <w:p w14:paraId="013E1B22" w14:textId="77777777" w:rsidR="00F176C0" w:rsidRDefault="00F176C0">
      <w:r>
        <w:continuationSeparator/>
      </w:r>
    </w:p>
  </w:endnote>
  <w:endnote w:type="continuationNotice" w:id="1">
    <w:p w14:paraId="0D2FABED" w14:textId="77777777" w:rsidR="00F176C0" w:rsidRDefault="00F17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F667CA" w:rsidRDefault="00F667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8AB52" w14:textId="77777777" w:rsidR="00F176C0" w:rsidRDefault="00F176C0">
      <w:r>
        <w:separator/>
      </w:r>
    </w:p>
  </w:footnote>
  <w:footnote w:type="continuationSeparator" w:id="0">
    <w:p w14:paraId="6D7FC4EB" w14:textId="77777777" w:rsidR="00F176C0" w:rsidRDefault="00F176C0">
      <w:r>
        <w:continuationSeparator/>
      </w:r>
    </w:p>
  </w:footnote>
  <w:footnote w:type="continuationNotice" w:id="1">
    <w:p w14:paraId="2A09F86E" w14:textId="77777777" w:rsidR="00F176C0" w:rsidRDefault="00F176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C63DC"/>
    <w:multiLevelType w:val="hybridMultilevel"/>
    <w:tmpl w:val="6ED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38742F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F837316"/>
    <w:multiLevelType w:val="hybridMultilevel"/>
    <w:tmpl w:val="D564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250B5"/>
    <w:multiLevelType w:val="hybridMultilevel"/>
    <w:tmpl w:val="3126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95A4E"/>
    <w:multiLevelType w:val="hybridMultilevel"/>
    <w:tmpl w:val="3452B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70E5DDD"/>
    <w:multiLevelType w:val="hybridMultilevel"/>
    <w:tmpl w:val="3AC067C0"/>
    <w:lvl w:ilvl="0" w:tplc="B0B6E2F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F2E6966"/>
    <w:multiLevelType w:val="hybridMultilevel"/>
    <w:tmpl w:val="9136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1"/>
  </w:num>
  <w:num w:numId="11">
    <w:abstractNumId w:val="11"/>
  </w:num>
  <w:num w:numId="12">
    <w:abstractNumId w:val="22"/>
  </w:num>
  <w:num w:numId="13">
    <w:abstractNumId w:val="18"/>
  </w:num>
  <w:num w:numId="14">
    <w:abstractNumId w:val="24"/>
  </w:num>
  <w:num w:numId="15">
    <w:abstractNumId w:val="17"/>
  </w:num>
  <w:num w:numId="16">
    <w:abstractNumId w:val="25"/>
  </w:num>
  <w:num w:numId="17">
    <w:abstractNumId w:val="26"/>
  </w:num>
  <w:num w:numId="18">
    <w:abstractNumId w:val="27"/>
  </w:num>
  <w:num w:numId="19">
    <w:abstractNumId w:val="5"/>
  </w:num>
  <w:num w:numId="20">
    <w:abstractNumId w:val="23"/>
  </w:num>
  <w:num w:numId="21">
    <w:abstractNumId w:val="20"/>
  </w:num>
  <w:num w:numId="22">
    <w:abstractNumId w:val="4"/>
  </w:num>
  <w:num w:numId="23">
    <w:abstractNumId w:val="1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8"/>
  </w:num>
  <w:num w:numId="27">
    <w:abstractNumId w:val="13"/>
  </w:num>
  <w:num w:numId="28">
    <w:abstractNumId w:val="6"/>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611"/>
    <w:rsid w:val="00027939"/>
    <w:rsid w:val="00027988"/>
    <w:rsid w:val="00027BD2"/>
    <w:rsid w:val="00027F2F"/>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684"/>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82"/>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233"/>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3FD"/>
    <w:rsid w:val="000F69B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BE1"/>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6C4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2B4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7795B"/>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0F4"/>
    <w:rsid w:val="001927DF"/>
    <w:rsid w:val="001932FC"/>
    <w:rsid w:val="0019341A"/>
    <w:rsid w:val="00193704"/>
    <w:rsid w:val="0019487F"/>
    <w:rsid w:val="00194B49"/>
    <w:rsid w:val="00194F24"/>
    <w:rsid w:val="00195196"/>
    <w:rsid w:val="001958BF"/>
    <w:rsid w:val="0019604B"/>
    <w:rsid w:val="00196394"/>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750"/>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1F7831"/>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99"/>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12"/>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404"/>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5C"/>
    <w:rsid w:val="00272E60"/>
    <w:rsid w:val="00273278"/>
    <w:rsid w:val="002736B5"/>
    <w:rsid w:val="002737F4"/>
    <w:rsid w:val="00273BED"/>
    <w:rsid w:val="00273D7F"/>
    <w:rsid w:val="00274A80"/>
    <w:rsid w:val="0027544A"/>
    <w:rsid w:val="00275549"/>
    <w:rsid w:val="0027586B"/>
    <w:rsid w:val="00276B58"/>
    <w:rsid w:val="0027777C"/>
    <w:rsid w:val="00277999"/>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4F49"/>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20D"/>
    <w:rsid w:val="002C2322"/>
    <w:rsid w:val="002C2B77"/>
    <w:rsid w:val="002C358A"/>
    <w:rsid w:val="002C3947"/>
    <w:rsid w:val="002C3A69"/>
    <w:rsid w:val="002C3C7A"/>
    <w:rsid w:val="002C3D9E"/>
    <w:rsid w:val="002C41E6"/>
    <w:rsid w:val="002C476C"/>
    <w:rsid w:val="002C50A5"/>
    <w:rsid w:val="002C521F"/>
    <w:rsid w:val="002C5263"/>
    <w:rsid w:val="002C59CB"/>
    <w:rsid w:val="002C78FC"/>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3E35"/>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AF6"/>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9A6"/>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366"/>
    <w:rsid w:val="00334579"/>
    <w:rsid w:val="0033505E"/>
    <w:rsid w:val="00335858"/>
    <w:rsid w:val="00335C1B"/>
    <w:rsid w:val="00335F39"/>
    <w:rsid w:val="00336BDA"/>
    <w:rsid w:val="00337194"/>
    <w:rsid w:val="003372DA"/>
    <w:rsid w:val="00340555"/>
    <w:rsid w:val="00340A45"/>
    <w:rsid w:val="00340A56"/>
    <w:rsid w:val="00340AEE"/>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D6D"/>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42"/>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DB"/>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3E0D"/>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AC"/>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6BE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B72"/>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ABB"/>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A06"/>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3EF"/>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0D9"/>
    <w:rsid w:val="006421E2"/>
    <w:rsid w:val="00642DA2"/>
    <w:rsid w:val="0064345C"/>
    <w:rsid w:val="00643475"/>
    <w:rsid w:val="006435EE"/>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3E3"/>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5C"/>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3FC"/>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900"/>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480"/>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043"/>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92D"/>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DAE"/>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0CAC"/>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1AB0"/>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0D8"/>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8AC"/>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4F58"/>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A43"/>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58C"/>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4D7E"/>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7F73A2"/>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6E87"/>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01E"/>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7E"/>
    <w:rsid w:val="00890EBA"/>
    <w:rsid w:val="0089119A"/>
    <w:rsid w:val="00892215"/>
    <w:rsid w:val="008926DE"/>
    <w:rsid w:val="00892722"/>
    <w:rsid w:val="00892BC9"/>
    <w:rsid w:val="00892DD2"/>
    <w:rsid w:val="00892E4B"/>
    <w:rsid w:val="0089395A"/>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0C59"/>
    <w:rsid w:val="008A1C20"/>
    <w:rsid w:val="008A21F2"/>
    <w:rsid w:val="008A21FF"/>
    <w:rsid w:val="008A2857"/>
    <w:rsid w:val="008A2CE2"/>
    <w:rsid w:val="008A30AC"/>
    <w:rsid w:val="008A3E01"/>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850"/>
    <w:rsid w:val="008B2996"/>
    <w:rsid w:val="008B2D09"/>
    <w:rsid w:val="008B2E71"/>
    <w:rsid w:val="008B3C7C"/>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81E"/>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8B4"/>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5B0E"/>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159"/>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489"/>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3B94"/>
    <w:rsid w:val="0098420B"/>
    <w:rsid w:val="00984492"/>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AE6"/>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1C34"/>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A98"/>
    <w:rsid w:val="009A6BCF"/>
    <w:rsid w:val="009A7567"/>
    <w:rsid w:val="009B064B"/>
    <w:rsid w:val="009B073C"/>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2E6"/>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3ED"/>
    <w:rsid w:val="009E3017"/>
    <w:rsid w:val="009E317A"/>
    <w:rsid w:val="009E35DB"/>
    <w:rsid w:val="009E3781"/>
    <w:rsid w:val="009E3799"/>
    <w:rsid w:val="009E37BF"/>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898"/>
    <w:rsid w:val="009F2CBD"/>
    <w:rsid w:val="009F344F"/>
    <w:rsid w:val="009F390C"/>
    <w:rsid w:val="009F39AB"/>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00CF"/>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26"/>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55F"/>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5D8"/>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A6641"/>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781"/>
    <w:rsid w:val="00AD2894"/>
    <w:rsid w:val="00AD2C54"/>
    <w:rsid w:val="00AD30AA"/>
    <w:rsid w:val="00AD3246"/>
    <w:rsid w:val="00AD3F94"/>
    <w:rsid w:val="00AD4A5A"/>
    <w:rsid w:val="00AD51ED"/>
    <w:rsid w:val="00AD58C1"/>
    <w:rsid w:val="00AD59E2"/>
    <w:rsid w:val="00AD5F22"/>
    <w:rsid w:val="00AD6130"/>
    <w:rsid w:val="00AD62BC"/>
    <w:rsid w:val="00AD6629"/>
    <w:rsid w:val="00AD6C3C"/>
    <w:rsid w:val="00AD6CA1"/>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C8"/>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18B"/>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37D49"/>
    <w:rsid w:val="00B40432"/>
    <w:rsid w:val="00B40445"/>
    <w:rsid w:val="00B40474"/>
    <w:rsid w:val="00B40BA1"/>
    <w:rsid w:val="00B40CB3"/>
    <w:rsid w:val="00B41888"/>
    <w:rsid w:val="00B423F9"/>
    <w:rsid w:val="00B42655"/>
    <w:rsid w:val="00B42754"/>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3D6"/>
    <w:rsid w:val="00B626E7"/>
    <w:rsid w:val="00B62AAA"/>
    <w:rsid w:val="00B62B11"/>
    <w:rsid w:val="00B63534"/>
    <w:rsid w:val="00B6366E"/>
    <w:rsid w:val="00B6380A"/>
    <w:rsid w:val="00B64259"/>
    <w:rsid w:val="00B6553E"/>
    <w:rsid w:val="00B658B9"/>
    <w:rsid w:val="00B659E4"/>
    <w:rsid w:val="00B66345"/>
    <w:rsid w:val="00B664BB"/>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BC3"/>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1A3"/>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151"/>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8C0"/>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1D8"/>
    <w:rsid w:val="00C84847"/>
    <w:rsid w:val="00C84CA9"/>
    <w:rsid w:val="00C8580F"/>
    <w:rsid w:val="00C8723E"/>
    <w:rsid w:val="00C873BE"/>
    <w:rsid w:val="00C8789B"/>
    <w:rsid w:val="00C87994"/>
    <w:rsid w:val="00C87996"/>
    <w:rsid w:val="00C90158"/>
    <w:rsid w:val="00C90216"/>
    <w:rsid w:val="00C9027A"/>
    <w:rsid w:val="00C904B3"/>
    <w:rsid w:val="00C9068E"/>
    <w:rsid w:val="00C90969"/>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C60"/>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A1B"/>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6EA0"/>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1D"/>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300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48F"/>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D82"/>
    <w:rsid w:val="00DC2F9A"/>
    <w:rsid w:val="00DC3047"/>
    <w:rsid w:val="00DC3425"/>
    <w:rsid w:val="00DC34AD"/>
    <w:rsid w:val="00DC438D"/>
    <w:rsid w:val="00DC4B8C"/>
    <w:rsid w:val="00DC53EF"/>
    <w:rsid w:val="00DC6486"/>
    <w:rsid w:val="00DC69C5"/>
    <w:rsid w:val="00DC7AAD"/>
    <w:rsid w:val="00DC7E2E"/>
    <w:rsid w:val="00DC7EC6"/>
    <w:rsid w:val="00DD0200"/>
    <w:rsid w:val="00DD0530"/>
    <w:rsid w:val="00DD0A3C"/>
    <w:rsid w:val="00DD0CCA"/>
    <w:rsid w:val="00DD1174"/>
    <w:rsid w:val="00DD162C"/>
    <w:rsid w:val="00DD18FF"/>
    <w:rsid w:val="00DD3EE3"/>
    <w:rsid w:val="00DD400A"/>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1C6E"/>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96"/>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5EB"/>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52C"/>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45F"/>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89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6B89"/>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6E5"/>
    <w:rsid w:val="00ED1AEB"/>
    <w:rsid w:val="00ED1BEE"/>
    <w:rsid w:val="00ED1D14"/>
    <w:rsid w:val="00ED1E9E"/>
    <w:rsid w:val="00ED23CC"/>
    <w:rsid w:val="00ED24B0"/>
    <w:rsid w:val="00ED2585"/>
    <w:rsid w:val="00ED2AB8"/>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733"/>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3F8"/>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6C0"/>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5C0"/>
    <w:rsid w:val="00F25BBA"/>
    <w:rsid w:val="00F2688F"/>
    <w:rsid w:val="00F26E71"/>
    <w:rsid w:val="00F27337"/>
    <w:rsid w:val="00F30828"/>
    <w:rsid w:val="00F3108E"/>
    <w:rsid w:val="00F31148"/>
    <w:rsid w:val="00F313D6"/>
    <w:rsid w:val="00F31AB1"/>
    <w:rsid w:val="00F326AF"/>
    <w:rsid w:val="00F32B20"/>
    <w:rsid w:val="00F32BC1"/>
    <w:rsid w:val="00F33113"/>
    <w:rsid w:val="00F33114"/>
    <w:rsid w:val="00F3385E"/>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18"/>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51E"/>
    <w:rsid w:val="00F64C2B"/>
    <w:rsid w:val="00F650BF"/>
    <w:rsid w:val="00F651BE"/>
    <w:rsid w:val="00F65A96"/>
    <w:rsid w:val="00F66589"/>
    <w:rsid w:val="00F667CA"/>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593"/>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735"/>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19FA"/>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684"/>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uiPriority w:val="99"/>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lang w:eastAsia="en-US"/>
    </w:rPr>
  </w:style>
  <w:style w:type="character" w:styleId="Strong">
    <w:name w:val="Strong"/>
    <w:uiPriority w:val="22"/>
    <w:qFormat/>
    <w:rsid w:val="00B05A06"/>
    <w:rPr>
      <w:b/>
      <w:bCs/>
    </w:rPr>
  </w:style>
  <w:style w:type="paragraph" w:customStyle="1" w:styleId="0Maintext">
    <w:name w:val="0 Main text"/>
    <w:basedOn w:val="Normal"/>
    <w:link w:val="0MaintextChar"/>
    <w:qFormat/>
    <w:rsid w:val="00DC2D82"/>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DC2D82"/>
    <w:rPr>
      <w:rFonts w:ascii="Times New Roman" w:hAnsi="Times New Roman" w:cs="Batang"/>
      <w:lang w:val="en-GB"/>
    </w:rPr>
  </w:style>
  <w:style w:type="character" w:customStyle="1" w:styleId="B1Zchn">
    <w:name w:val="B1 Zchn"/>
    <w:link w:val="B1"/>
    <w:qFormat/>
    <w:rsid w:val="00DC2D82"/>
    <w:rPr>
      <w:rFonts w:ascii="Times New Roman" w:hAnsi="Times New Roman"/>
      <w:sz w:val="24"/>
      <w:szCs w:val="24"/>
      <w:lang w:eastAsia="en-US"/>
    </w:rPr>
  </w:style>
  <w:style w:type="paragraph" w:customStyle="1" w:styleId="textintend1">
    <w:name w:val="text intend 1"/>
    <w:basedOn w:val="Normal"/>
    <w:rsid w:val="00B664BB"/>
    <w:pPr>
      <w:numPr>
        <w:numId w:val="2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162330">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1393678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92989017">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86239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8040877">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2021-04-05T17:12:00Z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